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5215" w14:textId="77777777" w:rsidR="0032082C" w:rsidRDefault="00000000">
      <w:pPr>
        <w:spacing w:before="77"/>
        <w:ind w:left="7" w:right="22"/>
        <w:jc w:val="center"/>
        <w:rPr>
          <w:b/>
          <w:sz w:val="24"/>
        </w:rPr>
      </w:pPr>
      <w:r>
        <w:rPr>
          <w:b/>
          <w:sz w:val="24"/>
        </w:rPr>
        <w:t>GARANTÍA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TÉCNICA</w:t>
      </w:r>
    </w:p>
    <w:p w14:paraId="1858C0C7" w14:textId="77777777" w:rsidR="0032082C" w:rsidRDefault="0032082C">
      <w:pPr>
        <w:pStyle w:val="Textoindependiente"/>
        <w:ind w:left="0"/>
        <w:rPr>
          <w:b/>
        </w:rPr>
      </w:pPr>
    </w:p>
    <w:p w14:paraId="1FE86145" w14:textId="77777777" w:rsidR="0032082C" w:rsidRDefault="00000000">
      <w:pPr>
        <w:ind w:right="22"/>
        <w:jc w:val="center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CONTRATACION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SITUACION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EMERGENCIA SIGNADO CON EL CODIGO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EM-ETAPA-2024-01</w:t>
      </w:r>
    </w:p>
    <w:p w14:paraId="30E858C7" w14:textId="77777777" w:rsidR="0032082C" w:rsidRDefault="0032082C">
      <w:pPr>
        <w:pStyle w:val="Textoindependiente"/>
        <w:ind w:left="0"/>
        <w:rPr>
          <w:b/>
        </w:rPr>
      </w:pPr>
    </w:p>
    <w:p w14:paraId="5CA2936C" w14:textId="77777777" w:rsidR="0032082C" w:rsidRDefault="00000000">
      <w:pPr>
        <w:ind w:left="534"/>
        <w:rPr>
          <w:b/>
          <w:sz w:val="24"/>
        </w:rPr>
      </w:pPr>
      <w:r>
        <w:rPr>
          <w:b/>
          <w:sz w:val="24"/>
        </w:rPr>
        <w:t>“ADQUISICIÓN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ELECTRÓGENO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KVA-440 </w:t>
      </w:r>
      <w:r>
        <w:rPr>
          <w:b/>
          <w:spacing w:val="-5"/>
          <w:sz w:val="24"/>
        </w:rPr>
        <w:t>V”</w:t>
      </w:r>
    </w:p>
    <w:p w14:paraId="63FE7ADC" w14:textId="77777777" w:rsidR="0032082C" w:rsidRDefault="0032082C">
      <w:pPr>
        <w:pStyle w:val="Textoindependiente"/>
        <w:ind w:left="0"/>
        <w:rPr>
          <w:b/>
        </w:rPr>
      </w:pPr>
    </w:p>
    <w:p w14:paraId="34BC47F4" w14:textId="77777777" w:rsidR="0032082C" w:rsidRDefault="00000000">
      <w:pPr>
        <w:pStyle w:val="Textoindependiente"/>
        <w:ind w:right="115"/>
        <w:jc w:val="both"/>
        <w:rPr>
          <w:b/>
        </w:rPr>
      </w:pPr>
      <w:proofErr w:type="gramStart"/>
      <w:r>
        <w:t xml:space="preserve">Yo, </w:t>
      </w:r>
      <w:r>
        <w:rPr>
          <w:spacing w:val="40"/>
          <w:u w:val="single"/>
        </w:rPr>
        <w:t xml:space="preserve">  </w:t>
      </w:r>
      <w:proofErr w:type="gramEnd"/>
      <w:r>
        <w:rPr>
          <w:spacing w:val="1"/>
        </w:rPr>
        <w:t xml:space="preserve"> </w:t>
      </w:r>
      <w:r>
        <w:t xml:space="preserve">(persona natural, en calidad de Representante Legal de persona jurídica, Procurador Común en asociación o consorcio) </w:t>
      </w:r>
      <w:r>
        <w:rPr>
          <w:spacing w:val="80"/>
          <w:u w:val="single"/>
        </w:rPr>
        <w:t xml:space="preserve"> </w:t>
      </w:r>
      <w:r>
        <w:t xml:space="preserve">, con RUC </w:t>
      </w:r>
      <w:r>
        <w:rPr>
          <w:spacing w:val="40"/>
          <w:u w:val="single"/>
        </w:rPr>
        <w:t xml:space="preserve">  </w:t>
      </w:r>
      <w:r>
        <w:t>, presento dentro del procedimiento especial de contratación por situación de emergencia signado con el código</w:t>
      </w:r>
      <w:r>
        <w:rPr>
          <w:spacing w:val="68"/>
        </w:rPr>
        <w:t xml:space="preserve">  </w:t>
      </w:r>
      <w:r>
        <w:t>EM-ETAPA-2024-01,</w:t>
      </w:r>
      <w:r>
        <w:rPr>
          <w:spacing w:val="67"/>
        </w:rPr>
        <w:t xml:space="preserve">  </w:t>
      </w:r>
      <w:r>
        <w:t>para</w:t>
      </w:r>
      <w:r>
        <w:rPr>
          <w:spacing w:val="67"/>
        </w:rPr>
        <w:t xml:space="preserve">  </w:t>
      </w:r>
      <w:r>
        <w:t>la</w:t>
      </w:r>
      <w:r>
        <w:rPr>
          <w:spacing w:val="68"/>
        </w:rPr>
        <w:t xml:space="preserve">  </w:t>
      </w:r>
      <w:r>
        <w:rPr>
          <w:b/>
        </w:rPr>
        <w:t>“ADQUISICIÓN</w:t>
      </w:r>
      <w:r>
        <w:rPr>
          <w:b/>
          <w:spacing w:val="67"/>
        </w:rPr>
        <w:t xml:space="preserve">  </w:t>
      </w:r>
      <w:r>
        <w:rPr>
          <w:b/>
        </w:rPr>
        <w:t>DE</w:t>
      </w:r>
      <w:r>
        <w:rPr>
          <w:b/>
          <w:spacing w:val="68"/>
        </w:rPr>
        <w:t xml:space="preserve">  </w:t>
      </w:r>
      <w:r>
        <w:rPr>
          <w:b/>
        </w:rPr>
        <w:t>UN</w:t>
      </w:r>
      <w:r>
        <w:rPr>
          <w:b/>
          <w:spacing w:val="68"/>
        </w:rPr>
        <w:t xml:space="preserve">  </w:t>
      </w:r>
      <w:r>
        <w:rPr>
          <w:b/>
          <w:spacing w:val="-2"/>
        </w:rPr>
        <w:t>GRUPO</w:t>
      </w:r>
    </w:p>
    <w:p w14:paraId="3621230C" w14:textId="77777777" w:rsidR="0032082C" w:rsidRDefault="00000000">
      <w:pPr>
        <w:pStyle w:val="Textoindependiente"/>
        <w:ind w:right="116"/>
        <w:jc w:val="both"/>
      </w:pPr>
      <w:r>
        <w:rPr>
          <w:b/>
        </w:rPr>
        <w:t>ELECTRÓGENO DE 250 KVA-440 V”</w:t>
      </w:r>
      <w:r>
        <w:t xml:space="preserve">, la presente garantía técnica para asegurar la calidad y buen funcionamiento de </w:t>
      </w:r>
      <w:proofErr w:type="gramStart"/>
      <w:r>
        <w:t>los mismos</w:t>
      </w:r>
      <w:proofErr w:type="gramEnd"/>
      <w:r>
        <w:t xml:space="preserve"> en los siguientes términos:</w:t>
      </w:r>
    </w:p>
    <w:p w14:paraId="304A612C" w14:textId="77777777" w:rsidR="0032082C" w:rsidRDefault="0032082C">
      <w:pPr>
        <w:pStyle w:val="Textoindependiente"/>
        <w:spacing w:before="1"/>
        <w:ind w:left="0"/>
      </w:pPr>
    </w:p>
    <w:p w14:paraId="307E9859" w14:textId="77777777" w:rsidR="0032082C" w:rsidRDefault="00000000">
      <w:pPr>
        <w:pStyle w:val="Textoindependiente"/>
        <w:ind w:right="116"/>
        <w:jc w:val="both"/>
      </w:pPr>
      <w:r>
        <w:t>1.-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garantizo</w:t>
      </w:r>
      <w:r>
        <w:rPr>
          <w:spacing w:val="-5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proveerse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instalarse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nuevos,</w:t>
      </w:r>
      <w:r>
        <w:rPr>
          <w:spacing w:val="-5"/>
        </w:rPr>
        <w:t xml:space="preserve"> </w:t>
      </w:r>
      <w:r>
        <w:t>de calidad, en perfecto estado y fabricados de acuerdo con las especificaciones técnicas constantes en la documentación precontractual.</w:t>
      </w:r>
    </w:p>
    <w:p w14:paraId="03A74D20" w14:textId="77777777" w:rsidR="0032082C" w:rsidRDefault="0032082C">
      <w:pPr>
        <w:pStyle w:val="Textoindependiente"/>
        <w:ind w:left="0"/>
      </w:pPr>
    </w:p>
    <w:p w14:paraId="44468058" w14:textId="77777777" w:rsidR="0032082C" w:rsidRDefault="00000000">
      <w:pPr>
        <w:pStyle w:val="Textoindependiente"/>
        <w:ind w:right="118"/>
        <w:jc w:val="both"/>
      </w:pPr>
      <w:r>
        <w:t>2.- Todos los bienes entregados e instalados, para dar cumplimiento al objeto del procedimiento especial de contratación por situación de emergencia signado con el código</w:t>
      </w:r>
      <w:r>
        <w:rPr>
          <w:spacing w:val="-3"/>
        </w:rPr>
        <w:t xml:space="preserve"> </w:t>
      </w:r>
      <w:r>
        <w:t>EM-ETAPA-2024-01,</w:t>
      </w:r>
      <w:r>
        <w:rPr>
          <w:spacing w:val="-3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t>días,</w:t>
      </w:r>
      <w:r>
        <w:rPr>
          <w:spacing w:val="-1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 de la fecha de suscripción de Acta de Entrega Recepción Única, o 1000 horas de funcionamiento, lo que ocurra primero.</w:t>
      </w:r>
    </w:p>
    <w:p w14:paraId="5FB680E4" w14:textId="77777777" w:rsidR="0032082C" w:rsidRDefault="0032082C">
      <w:pPr>
        <w:pStyle w:val="Textoindependiente"/>
        <w:ind w:left="0"/>
      </w:pPr>
    </w:p>
    <w:p w14:paraId="777B8B42" w14:textId="77777777" w:rsidR="0032082C" w:rsidRDefault="00000000">
      <w:pPr>
        <w:pStyle w:val="Textoindependiente"/>
        <w:ind w:right="115"/>
        <w:jc w:val="both"/>
      </w:pPr>
      <w:r>
        <w:t>3.-</w:t>
      </w:r>
      <w:r>
        <w:rPr>
          <w:spacing w:val="-1"/>
        </w:rPr>
        <w:t xml:space="preserve"> </w:t>
      </w:r>
      <w:r>
        <w:t>Como Contratista</w:t>
      </w:r>
      <w:r>
        <w:rPr>
          <w:spacing w:val="-1"/>
        </w:rPr>
        <w:t xml:space="preserve"> </w:t>
      </w:r>
      <w:r>
        <w:t>garantizo con el presente</w:t>
      </w:r>
      <w:r>
        <w:rPr>
          <w:spacing w:val="-1"/>
        </w:rPr>
        <w:t xml:space="preserve"> </w:t>
      </w:r>
      <w:r>
        <w:t>que, en el término máximo de</w:t>
      </w:r>
      <w:r>
        <w:rPr>
          <w:spacing w:val="-1"/>
        </w:rPr>
        <w:t xml:space="preserve"> </w:t>
      </w:r>
      <w:r>
        <w:t>un (1)</w:t>
      </w:r>
      <w:r>
        <w:rPr>
          <w:spacing w:val="-1"/>
        </w:rPr>
        <w:t xml:space="preserve"> </w:t>
      </w:r>
      <w:r>
        <w:t>día, contados a partir de la solicitud del Administrador del contrato, repondré e instalaré los bienes que el Administrador del contrato identifique con algún daño, defecto, o que se encuentren en mal estado por defectos de fabricación, mala calidad de los materiales empleados o defecto oculto; sin que ello signifique costo adicional para ETAPA EP.</w:t>
      </w:r>
    </w:p>
    <w:p w14:paraId="599A5A69" w14:textId="77777777" w:rsidR="0032082C" w:rsidRDefault="0032082C">
      <w:pPr>
        <w:pStyle w:val="Textoindependiente"/>
        <w:ind w:left="0"/>
      </w:pPr>
    </w:p>
    <w:p w14:paraId="118B5CAB" w14:textId="77777777" w:rsidR="0032082C" w:rsidRDefault="00000000">
      <w:pPr>
        <w:pStyle w:val="Textoindependiente"/>
        <w:spacing w:before="1"/>
        <w:ind w:right="119"/>
        <w:jc w:val="both"/>
      </w:pPr>
      <w:r>
        <w:t>4.-</w:t>
      </w:r>
      <w:r>
        <w:rPr>
          <w:spacing w:val="-5"/>
        </w:rPr>
        <w:t xml:space="preserve"> </w:t>
      </w:r>
      <w:r>
        <w:t>Garantizo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reemplazados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instalados</w:t>
      </w:r>
      <w:r>
        <w:rPr>
          <w:spacing w:val="-4"/>
        </w:rPr>
        <w:t xml:space="preserve"> </w:t>
      </w:r>
      <w:r>
        <w:t>cumplen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especificaciones técnicas constantes en la documentación precontractual.</w:t>
      </w:r>
    </w:p>
    <w:p w14:paraId="2A6EBC87" w14:textId="77777777" w:rsidR="0032082C" w:rsidRDefault="00000000">
      <w:pPr>
        <w:pStyle w:val="Textoindependiente"/>
        <w:spacing w:before="276"/>
        <w:ind w:right="119"/>
        <w:jc w:val="both"/>
      </w:pPr>
      <w:r>
        <w:t>5.-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identificación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determinación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daños,</w:t>
      </w:r>
      <w:r>
        <w:rPr>
          <w:spacing w:val="-15"/>
        </w:rPr>
        <w:t xml:space="preserve"> </w:t>
      </w:r>
      <w:r>
        <w:t>defectos,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encuentre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mal</w:t>
      </w:r>
      <w:r>
        <w:rPr>
          <w:spacing w:val="-15"/>
        </w:rPr>
        <w:t xml:space="preserve"> </w:t>
      </w:r>
      <w:r>
        <w:t>estado por</w:t>
      </w:r>
      <w:r>
        <w:rPr>
          <w:spacing w:val="-15"/>
        </w:rPr>
        <w:t xml:space="preserve"> </w:t>
      </w:r>
      <w:r>
        <w:t>defectos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fabricación,</w:t>
      </w:r>
      <w:r>
        <w:rPr>
          <w:spacing w:val="-15"/>
        </w:rPr>
        <w:t xml:space="preserve"> </w:t>
      </w:r>
      <w:r>
        <w:t>ensamble,</w:t>
      </w:r>
      <w:r>
        <w:rPr>
          <w:spacing w:val="-15"/>
        </w:rPr>
        <w:t xml:space="preserve"> </w:t>
      </w:r>
      <w:r>
        <w:t>mala</w:t>
      </w:r>
      <w:r>
        <w:rPr>
          <w:spacing w:val="-15"/>
        </w:rPr>
        <w:t xml:space="preserve"> </w:t>
      </w:r>
      <w:r>
        <w:t>calidad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materiales</w:t>
      </w:r>
      <w:r>
        <w:rPr>
          <w:spacing w:val="-15"/>
        </w:rPr>
        <w:t xml:space="preserve"> </w:t>
      </w:r>
      <w:r>
        <w:t>empleados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defecto oculto de los bienes entregados, para cumplir con este proceso, lo definirá ETAPA EP.</w:t>
      </w:r>
    </w:p>
    <w:p w14:paraId="7543478E" w14:textId="77777777" w:rsidR="0032082C" w:rsidRDefault="0032082C">
      <w:pPr>
        <w:pStyle w:val="Textoindependiente"/>
        <w:ind w:left="0"/>
      </w:pPr>
    </w:p>
    <w:p w14:paraId="311CFB7D" w14:textId="77777777" w:rsidR="0032082C" w:rsidRDefault="00000000">
      <w:pPr>
        <w:pStyle w:val="Textoindependiente"/>
        <w:ind w:right="118"/>
        <w:jc w:val="both"/>
      </w:pPr>
      <w:r>
        <w:t>6.- Los reclamos se atenderán mediante carta y/o correo electrónico, dirigidas a las oficinas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(Nombre</w:t>
      </w:r>
      <w:r>
        <w:rPr>
          <w:spacing w:val="-2"/>
        </w:rPr>
        <w:t xml:space="preserve"> </w:t>
      </w:r>
      <w:r>
        <w:t>del contratista XXXXXXXXXXXXX),</w:t>
      </w:r>
      <w:r>
        <w:rPr>
          <w:spacing w:val="-1"/>
        </w:rPr>
        <w:t xml:space="preserve"> </w:t>
      </w:r>
      <w:r>
        <w:t>ubicadas</w:t>
      </w:r>
      <w:r>
        <w:rPr>
          <w:spacing w:val="-1"/>
        </w:rPr>
        <w:t xml:space="preserve"> </w:t>
      </w:r>
      <w:r>
        <w:t xml:space="preserve">en (Dirección del contratista XXXXXXXXXX), teléfono (XXXXXXXXX), correo electrónico </w:t>
      </w:r>
      <w:r>
        <w:rPr>
          <w:spacing w:val="-2"/>
        </w:rPr>
        <w:t>(XXXXXXXXXX).</w:t>
      </w:r>
    </w:p>
    <w:p w14:paraId="3FE8A946" w14:textId="77777777" w:rsidR="0032082C" w:rsidRDefault="0032082C">
      <w:pPr>
        <w:pStyle w:val="Textoindependiente"/>
        <w:ind w:left="0"/>
      </w:pPr>
    </w:p>
    <w:p w14:paraId="5BB2CB7A" w14:textId="77777777" w:rsidR="0032082C" w:rsidRDefault="00000000">
      <w:pPr>
        <w:pStyle w:val="Textoindependiente"/>
        <w:jc w:val="both"/>
      </w:pPr>
      <w:r>
        <w:t>Para</w:t>
      </w:r>
      <w:r>
        <w:rPr>
          <w:spacing w:val="-5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garantizado,</w:t>
      </w:r>
      <w:r>
        <w:rPr>
          <w:spacing w:val="-1"/>
        </w:rPr>
        <w:t xml:space="preserve"> </w:t>
      </w:r>
      <w:r>
        <w:t>suscribo y</w:t>
      </w:r>
      <w:r>
        <w:rPr>
          <w:spacing w:val="-1"/>
        </w:rPr>
        <w:t xml:space="preserve"> </w:t>
      </w:r>
      <w:r>
        <w:t>me comprometo con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presente.</w:t>
      </w:r>
    </w:p>
    <w:p w14:paraId="7534FA7B" w14:textId="77777777" w:rsidR="0032082C" w:rsidRDefault="0032082C">
      <w:pPr>
        <w:pStyle w:val="Textoindependiente"/>
        <w:ind w:left="0"/>
        <w:rPr>
          <w:sz w:val="20"/>
        </w:rPr>
      </w:pPr>
    </w:p>
    <w:p w14:paraId="0C7A47DC" w14:textId="77777777" w:rsidR="0032082C" w:rsidRDefault="00000000">
      <w:pPr>
        <w:pStyle w:val="Textoindependiente"/>
        <w:spacing w:before="6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8CDA57" wp14:editId="3CA10975">
                <wp:simplePos x="0" y="0"/>
                <wp:positionH relativeFrom="page">
                  <wp:posOffset>1080820</wp:posOffset>
                </wp:positionH>
                <wp:positionV relativeFrom="paragraph">
                  <wp:posOffset>201785</wp:posOffset>
                </wp:positionV>
                <wp:extent cx="1066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8C8E8" id="Graphic 1" o:spid="_x0000_s1026" style="position:absolute;margin-left:85.1pt;margin-top:15.9pt;width:8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yi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xXy1W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A236A1C" w14:textId="77777777" w:rsidR="0032082C" w:rsidRDefault="00000000">
      <w:pPr>
        <w:pStyle w:val="Textoindependiente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CONTRATISTA,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APODERADO</w:t>
      </w:r>
      <w:r>
        <w:rPr>
          <w:spacing w:val="-2"/>
        </w:rPr>
        <w:t xml:space="preserve"> </w:t>
      </w:r>
      <w:r>
        <w:rPr>
          <w:spacing w:val="-10"/>
        </w:rPr>
        <w:t>O</w:t>
      </w:r>
    </w:p>
    <w:p w14:paraId="4BAA8DF0" w14:textId="77777777" w:rsidR="0032082C" w:rsidRDefault="00000000">
      <w:pPr>
        <w:pStyle w:val="Textoindependiente"/>
        <w:ind w:right="3645"/>
      </w:pPr>
      <w:r>
        <w:t>PROCURADOR</w:t>
      </w:r>
      <w:r>
        <w:rPr>
          <w:spacing w:val="-8"/>
        </w:rPr>
        <w:t xml:space="preserve"> </w:t>
      </w:r>
      <w:r>
        <w:t>COMÚN.</w:t>
      </w:r>
      <w:r>
        <w:rPr>
          <w:spacing w:val="-8"/>
        </w:rPr>
        <w:t xml:space="preserve"> </w:t>
      </w:r>
      <w:r>
        <w:t>(Según</w:t>
      </w:r>
      <w:r>
        <w:rPr>
          <w:spacing w:val="-8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caso) </w:t>
      </w:r>
      <w:r>
        <w:rPr>
          <w:spacing w:val="-4"/>
        </w:rPr>
        <w:t>RUC</w:t>
      </w:r>
    </w:p>
    <w:p w14:paraId="6913FAE4" w14:textId="77777777" w:rsidR="0032082C" w:rsidRDefault="00000000">
      <w:pPr>
        <w:pStyle w:val="Textoindependiente"/>
      </w:pPr>
      <w:r>
        <w:t>(Lugar</w:t>
      </w:r>
      <w:r>
        <w:rPr>
          <w:spacing w:val="-1"/>
        </w:rPr>
        <w:t xml:space="preserve"> </w:t>
      </w:r>
      <w:r>
        <w:t>y 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otorgamiento)</w:t>
      </w:r>
    </w:p>
    <w:sectPr w:rsidR="0032082C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2C"/>
    <w:rsid w:val="0032082C"/>
    <w:rsid w:val="00A31B9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79662"/>
  <w15:docId w15:val="{D522AA45-F56E-4AA1-A73A-16EC1CDB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Gabriela Alexandra Molina Molina</cp:lastModifiedBy>
  <cp:revision>2</cp:revision>
  <dcterms:created xsi:type="dcterms:W3CDTF">2024-01-10T16:20:00Z</dcterms:created>
  <dcterms:modified xsi:type="dcterms:W3CDTF">2024-01-10T16:20:00Z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para Microsoft 365</vt:lpwstr>
  </property>
</Properties>
</file>